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DA703" w14:textId="0C51C2C4" w:rsidR="00FF6043" w:rsidRPr="00C30F18" w:rsidRDefault="002A4960" w:rsidP="00C30F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</w:t>
      </w:r>
      <w:r w:rsidR="006C0F70" w:rsidRPr="00C30F18">
        <w:rPr>
          <w:rFonts w:ascii="Times New Roman" w:hAnsi="Times New Roman" w:cs="Times New Roman"/>
          <w:b/>
          <w:sz w:val="28"/>
          <w:szCs w:val="28"/>
          <w:lang w:val="uk-UA"/>
        </w:rPr>
        <w:t>факультет</w:t>
      </w:r>
      <w:r w:rsidR="006C0F7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C0F70" w:rsidRPr="00C30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0F18" w:rsidRPr="00C30F18">
        <w:rPr>
          <w:rFonts w:ascii="Times New Roman" w:hAnsi="Times New Roman" w:cs="Times New Roman"/>
          <w:b/>
          <w:sz w:val="28"/>
          <w:szCs w:val="28"/>
          <w:lang w:val="uk-UA"/>
        </w:rPr>
        <w:t>економіки та управління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ЧДТУ в обласній виставці, присвяченій Дню науки в Україні</w:t>
      </w:r>
    </w:p>
    <w:p w14:paraId="7B6CC2F3" w14:textId="77ED0BC2" w:rsidR="00C30F18" w:rsidRDefault="00C30F18" w:rsidP="00C30F18">
      <w:pPr>
        <w:rPr>
          <w:rFonts w:ascii="Times New Roman" w:hAnsi="Times New Roman" w:cs="Times New Roman"/>
          <w:sz w:val="28"/>
          <w:szCs w:val="28"/>
        </w:rPr>
      </w:pPr>
    </w:p>
    <w:p w14:paraId="38D1D81C" w14:textId="76CEBF38" w:rsidR="002A4960" w:rsidRDefault="00F14FD9" w:rsidP="007A65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 травня 2023 р. факультет економіки та управління ЧДТУ взяв участь у грандіозному заході </w:t>
      </w:r>
      <w:r w:rsidR="00B7612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Науково-освітній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7612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аук</w:t>
      </w:r>
      <w:r w:rsidR="00B7612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інновації Черкащини»</w:t>
      </w:r>
      <w:r w:rsidR="00B76127">
        <w:rPr>
          <w:rFonts w:ascii="Times New Roman" w:hAnsi="Times New Roman" w:cs="Times New Roman"/>
          <w:sz w:val="28"/>
          <w:szCs w:val="28"/>
          <w:lang w:val="uk-UA"/>
        </w:rPr>
        <w:t>. Було продемонстровано найбільші наукові досягнення викладачів та студентів факультету за останні роки. Було презентовано:</w:t>
      </w:r>
    </w:p>
    <w:p w14:paraId="481E98A7" w14:textId="4D8C8388" w:rsidR="007A65FB" w:rsidRPr="007A65FB" w:rsidRDefault="007A65FB" w:rsidP="007A65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FB">
        <w:rPr>
          <w:rFonts w:ascii="Times New Roman" w:hAnsi="Times New Roman" w:cs="Times New Roman"/>
          <w:b/>
          <w:sz w:val="28"/>
          <w:szCs w:val="28"/>
          <w:lang w:val="uk-UA"/>
        </w:rPr>
        <w:t>Інжинірингов</w:t>
      </w:r>
      <w:r w:rsidR="00B7612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A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лабораторі</w:t>
      </w:r>
      <w:r w:rsidR="00B76127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7A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7A65FB">
        <w:rPr>
          <w:rFonts w:ascii="Times New Roman" w:hAnsi="Times New Roman" w:cs="Times New Roman"/>
          <w:b/>
          <w:sz w:val="28"/>
          <w:szCs w:val="28"/>
          <w:lang w:val="uk-UA"/>
        </w:rPr>
        <w:t>Noosphere</w:t>
      </w:r>
      <w:proofErr w:type="spellEnd"/>
      <w:r w:rsidRPr="007A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65FB">
        <w:rPr>
          <w:rFonts w:ascii="Times New Roman" w:hAnsi="Times New Roman" w:cs="Times New Roman"/>
          <w:b/>
          <w:sz w:val="28"/>
          <w:szCs w:val="28"/>
          <w:lang w:val="uk-UA"/>
        </w:rPr>
        <w:t>Engineering</w:t>
      </w:r>
      <w:proofErr w:type="spellEnd"/>
      <w:r w:rsidRPr="007A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65FB">
        <w:rPr>
          <w:rFonts w:ascii="Times New Roman" w:hAnsi="Times New Roman" w:cs="Times New Roman"/>
          <w:b/>
          <w:sz w:val="28"/>
          <w:szCs w:val="28"/>
          <w:lang w:val="uk-UA"/>
        </w:rPr>
        <w:t>School</w:t>
      </w:r>
      <w:proofErr w:type="spellEnd"/>
      <w:r w:rsidRPr="007A65F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7A65FB">
        <w:rPr>
          <w:rFonts w:ascii="Times New Roman" w:hAnsi="Times New Roman" w:cs="Times New Roman"/>
          <w:sz w:val="28"/>
          <w:szCs w:val="28"/>
          <w:lang w:val="uk-UA"/>
        </w:rPr>
        <w:t>, діяльність якої спрямована на допомогу в реалізації проєктів та ініціатив студентів та викладачів ЧДТУ;</w:t>
      </w:r>
    </w:p>
    <w:p w14:paraId="58D326D1" w14:textId="4C5C0ECB" w:rsidR="007A65FB" w:rsidRPr="007A65FB" w:rsidRDefault="007A65FB" w:rsidP="007A65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FB">
        <w:rPr>
          <w:rFonts w:ascii="Times New Roman" w:hAnsi="Times New Roman" w:cs="Times New Roman"/>
          <w:b/>
          <w:sz w:val="28"/>
          <w:szCs w:val="28"/>
          <w:lang w:val="uk-UA"/>
        </w:rPr>
        <w:t>Ресурсн</w:t>
      </w:r>
      <w:r w:rsidR="00B76127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7A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 зі сталого розвитку ЧДТУ</w:t>
      </w:r>
      <w:r w:rsidRPr="007A65FB">
        <w:rPr>
          <w:rFonts w:ascii="Times New Roman" w:hAnsi="Times New Roman" w:cs="Times New Roman"/>
          <w:sz w:val="28"/>
          <w:szCs w:val="28"/>
          <w:lang w:val="uk-UA"/>
        </w:rPr>
        <w:t>, створен</w:t>
      </w:r>
      <w:r w:rsidR="00B7612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A65FB">
        <w:rPr>
          <w:rFonts w:ascii="Times New Roman" w:hAnsi="Times New Roman" w:cs="Times New Roman"/>
          <w:sz w:val="28"/>
          <w:szCs w:val="28"/>
          <w:lang w:val="uk-UA"/>
        </w:rPr>
        <w:t xml:space="preserve"> в рамках </w:t>
      </w:r>
      <w:proofErr w:type="spellStart"/>
      <w:r w:rsidRPr="007A65F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A65FB">
        <w:rPr>
          <w:rFonts w:ascii="Times New Roman" w:hAnsi="Times New Roman" w:cs="Times New Roman"/>
          <w:sz w:val="28"/>
          <w:szCs w:val="28"/>
          <w:lang w:val="uk-UA"/>
        </w:rPr>
        <w:t xml:space="preserve"> ЄС/ПРООН «Місцевий розвиток, орієнтований на громаду»;</w:t>
      </w:r>
    </w:p>
    <w:p w14:paraId="20E24C50" w14:textId="16AC3ABB" w:rsidR="00246213" w:rsidRDefault="007A65FB" w:rsidP="007A65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FB">
        <w:rPr>
          <w:rFonts w:ascii="Times New Roman" w:hAnsi="Times New Roman" w:cs="Times New Roman"/>
          <w:b/>
          <w:sz w:val="28"/>
          <w:szCs w:val="28"/>
          <w:lang w:val="uk-UA"/>
        </w:rPr>
        <w:t>Інформаційн</w:t>
      </w:r>
      <w:r w:rsidR="00B76127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7A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 ЄС у Черкаській області</w:t>
      </w:r>
      <w:r w:rsidRPr="007A65FB">
        <w:rPr>
          <w:rFonts w:ascii="Times New Roman" w:hAnsi="Times New Roman" w:cs="Times New Roman"/>
          <w:sz w:val="28"/>
          <w:szCs w:val="28"/>
          <w:lang w:val="uk-UA"/>
        </w:rPr>
        <w:t>, метою якого є поширення інформації про ЄС та його політику; сприяння розвитку та розширенню відносин між Україною та ЄС.</w:t>
      </w:r>
    </w:p>
    <w:p w14:paraId="45DCA2AF" w14:textId="368C16C4" w:rsidR="00B76127" w:rsidRDefault="00B76127" w:rsidP="007A65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87383C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6C0F70">
        <w:rPr>
          <w:rFonts w:ascii="Times New Roman" w:hAnsi="Times New Roman" w:cs="Times New Roman"/>
          <w:sz w:val="28"/>
          <w:szCs w:val="28"/>
          <w:lang w:val="uk-UA"/>
        </w:rPr>
        <w:t>вагомі</w:t>
      </w:r>
      <w:r w:rsidR="0087383C">
        <w:rPr>
          <w:rFonts w:ascii="Times New Roman" w:hAnsi="Times New Roman" w:cs="Times New Roman"/>
          <w:sz w:val="28"/>
          <w:szCs w:val="28"/>
          <w:lang w:val="uk-UA"/>
        </w:rPr>
        <w:t>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83C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досягнень факультету останніх років слід назвати:</w:t>
      </w:r>
    </w:p>
    <w:p w14:paraId="575107AC" w14:textId="1D2ABBC7" w:rsidR="002527BC" w:rsidRDefault="00B76127" w:rsidP="007A65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7FB" w:rsidRPr="008257FB">
        <w:rPr>
          <w:rFonts w:ascii="Times New Roman" w:hAnsi="Times New Roman" w:cs="Times New Roman"/>
          <w:sz w:val="28"/>
          <w:szCs w:val="28"/>
          <w:lang w:val="uk-UA"/>
        </w:rPr>
        <w:t>агородження</w:t>
      </w:r>
      <w:r w:rsidR="008257FB">
        <w:rPr>
          <w:rFonts w:ascii="Times New Roman" w:hAnsi="Times New Roman" w:cs="Times New Roman"/>
          <w:sz w:val="28"/>
          <w:szCs w:val="28"/>
          <w:lang w:val="uk-UA"/>
        </w:rPr>
        <w:t xml:space="preserve"> кафедри фінансів</w:t>
      </w:r>
      <w:r w:rsidR="008257FB" w:rsidRPr="00825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7FB" w:rsidRPr="008257FB">
        <w:rPr>
          <w:rFonts w:ascii="Times New Roman" w:hAnsi="Times New Roman" w:cs="Times New Roman"/>
          <w:b/>
          <w:sz w:val="28"/>
          <w:szCs w:val="28"/>
          <w:lang w:val="uk-UA"/>
        </w:rPr>
        <w:t>Центром фінансових знань Національного банку України «Талан»</w:t>
      </w:r>
      <w:r w:rsidR="008257FB" w:rsidRPr="00825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7FB" w:rsidRPr="002527BC">
        <w:rPr>
          <w:rFonts w:ascii="Times New Roman" w:hAnsi="Times New Roman" w:cs="Times New Roman"/>
          <w:sz w:val="28"/>
          <w:szCs w:val="28"/>
          <w:u w:val="single"/>
          <w:lang w:val="uk-UA"/>
        </w:rPr>
        <w:t>Кубком переможця</w:t>
      </w:r>
      <w:r w:rsidR="008257FB" w:rsidRPr="008257FB">
        <w:rPr>
          <w:rFonts w:ascii="Times New Roman" w:hAnsi="Times New Roman" w:cs="Times New Roman"/>
          <w:sz w:val="28"/>
          <w:szCs w:val="28"/>
          <w:lang w:val="uk-UA"/>
        </w:rPr>
        <w:t xml:space="preserve"> у конкурсі 10 найактивніших закладів вищої та професійно-технічної освіти України під час міжнародної кампанії з підвищення фінансової обізнаності дітей та молоді «Всесвітній тиждень грошей» (</w:t>
      </w:r>
      <w:proofErr w:type="spellStart"/>
      <w:r w:rsidR="008257FB" w:rsidRPr="008257FB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="008257FB" w:rsidRPr="008257FB">
        <w:rPr>
          <w:rFonts w:ascii="Times New Roman" w:hAnsi="Times New Roman" w:cs="Times New Roman"/>
          <w:sz w:val="28"/>
          <w:szCs w:val="28"/>
          <w:lang w:val="uk-UA"/>
        </w:rPr>
        <w:t xml:space="preserve"> Money </w:t>
      </w:r>
      <w:proofErr w:type="spellStart"/>
      <w:r w:rsidR="008257FB" w:rsidRPr="008257FB">
        <w:rPr>
          <w:rFonts w:ascii="Times New Roman" w:hAnsi="Times New Roman" w:cs="Times New Roman"/>
          <w:sz w:val="28"/>
          <w:szCs w:val="28"/>
          <w:lang w:val="uk-UA"/>
        </w:rPr>
        <w:t>Week</w:t>
      </w:r>
      <w:proofErr w:type="spellEnd"/>
      <w:r w:rsidR="008257FB" w:rsidRPr="008257FB">
        <w:rPr>
          <w:rFonts w:ascii="Times New Roman" w:hAnsi="Times New Roman" w:cs="Times New Roman"/>
          <w:sz w:val="28"/>
          <w:szCs w:val="28"/>
          <w:lang w:val="uk-UA"/>
        </w:rPr>
        <w:t xml:space="preserve"> 2023).</w:t>
      </w:r>
      <w:r w:rsidR="00252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7BC" w:rsidRPr="002527BC">
        <w:rPr>
          <w:rFonts w:ascii="Times New Roman" w:hAnsi="Times New Roman" w:cs="Times New Roman"/>
          <w:sz w:val="28"/>
          <w:szCs w:val="28"/>
          <w:u w:val="single"/>
          <w:lang w:val="uk-UA"/>
        </w:rPr>
        <w:t>Диплом переможця</w:t>
      </w:r>
      <w:r w:rsidR="002527BC" w:rsidRPr="002527BC">
        <w:rPr>
          <w:rFonts w:ascii="Times New Roman" w:hAnsi="Times New Roman" w:cs="Times New Roman"/>
          <w:sz w:val="28"/>
          <w:szCs w:val="28"/>
          <w:lang w:val="uk-UA"/>
        </w:rPr>
        <w:t xml:space="preserve"> у конкурсі </w:t>
      </w:r>
      <w:proofErr w:type="spellStart"/>
      <w:r w:rsidR="002527BC" w:rsidRPr="002527BC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="002527BC" w:rsidRPr="002527BC">
        <w:rPr>
          <w:rFonts w:ascii="Times New Roman" w:hAnsi="Times New Roman" w:cs="Times New Roman"/>
          <w:sz w:val="28"/>
          <w:szCs w:val="28"/>
          <w:lang w:val="uk-UA"/>
        </w:rPr>
        <w:t xml:space="preserve"> Money </w:t>
      </w:r>
      <w:proofErr w:type="spellStart"/>
      <w:r w:rsidR="002527BC" w:rsidRPr="002527BC">
        <w:rPr>
          <w:rFonts w:ascii="Times New Roman" w:hAnsi="Times New Roman" w:cs="Times New Roman"/>
          <w:sz w:val="28"/>
          <w:szCs w:val="28"/>
          <w:lang w:val="uk-UA"/>
        </w:rPr>
        <w:t>Week</w:t>
      </w:r>
      <w:proofErr w:type="spellEnd"/>
      <w:r w:rsidR="002527BC" w:rsidRPr="002527BC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052413" w14:textId="260075D9" w:rsidR="008220CF" w:rsidRDefault="00B76127" w:rsidP="007A65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виграно</w:t>
      </w:r>
      <w:r w:rsidR="00430571">
        <w:rPr>
          <w:rFonts w:ascii="Times New Roman" w:hAnsi="Times New Roman" w:cs="Times New Roman"/>
          <w:sz w:val="28"/>
          <w:szCs w:val="28"/>
          <w:lang w:val="uk-UA"/>
        </w:rPr>
        <w:t xml:space="preserve"> конкурс на </w:t>
      </w:r>
      <w:r w:rsidR="00430571" w:rsidRPr="00EE6F2F">
        <w:rPr>
          <w:rFonts w:ascii="Times New Roman" w:hAnsi="Times New Roman" w:cs="Times New Roman"/>
          <w:sz w:val="28"/>
          <w:szCs w:val="28"/>
          <w:lang w:val="uk-UA"/>
        </w:rPr>
        <w:t>проведення досліджен</w:t>
      </w:r>
      <w:r w:rsidR="00430571">
        <w:rPr>
          <w:rFonts w:ascii="Times New Roman" w:hAnsi="Times New Roman" w:cs="Times New Roman"/>
          <w:sz w:val="28"/>
          <w:szCs w:val="28"/>
          <w:lang w:val="uk-UA"/>
        </w:rPr>
        <w:t>ь, оголошен</w:t>
      </w:r>
      <w:r w:rsidR="006C0F7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3057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 xml:space="preserve">2019 р. </w:t>
      </w:r>
      <w:r w:rsidR="00EE6F2F" w:rsidRPr="0043057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Міністерством з питань тимчасово окупованих територій та внутрішньо переміщених осіб України</w:t>
      </w:r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 xml:space="preserve"> за темою «Вплив конфлікту на економіку в державі та можливі його наслідки: економіка війни (</w:t>
      </w:r>
      <w:proofErr w:type="spellStart"/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>war</w:t>
      </w:r>
      <w:proofErr w:type="spellEnd"/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>), дивіденди від миру (</w:t>
      </w:r>
      <w:proofErr w:type="spellStart"/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>peace</w:t>
      </w:r>
      <w:proofErr w:type="spellEnd"/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>dividends</w:t>
      </w:r>
      <w:proofErr w:type="spellEnd"/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>), сіра економіка (</w:t>
      </w:r>
      <w:proofErr w:type="spellStart"/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>grey</w:t>
      </w:r>
      <w:proofErr w:type="spellEnd"/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>), корумпована економіка»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E6F2F" w:rsidRPr="00EE6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E910B5" w14:textId="334EF09F" w:rsidR="00C30F18" w:rsidRDefault="00246213" w:rsidP="003877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74F">
        <w:rPr>
          <w:rFonts w:ascii="Times New Roman" w:hAnsi="Times New Roman" w:cs="Times New Roman"/>
          <w:sz w:val="28"/>
          <w:szCs w:val="28"/>
          <w:lang w:val="uk-UA"/>
        </w:rPr>
        <w:t>вигра</w:t>
      </w:r>
      <w:r w:rsidR="00B76127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387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127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студентами-маркетологами </w:t>
      </w:r>
      <w:r w:rsidR="0038774F" w:rsidRPr="0038774F">
        <w:rPr>
          <w:rFonts w:ascii="Times New Roman" w:hAnsi="Times New Roman" w:cs="Times New Roman"/>
          <w:sz w:val="28"/>
          <w:szCs w:val="28"/>
          <w:lang w:val="uk-UA"/>
        </w:rPr>
        <w:t>Кубок</w:t>
      </w:r>
      <w:r w:rsidR="00B76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F7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8774F" w:rsidRPr="00387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74F" w:rsidRPr="003E4CE3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="006C0F70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proofErr w:type="spellEnd"/>
      <w:r w:rsidR="0038774F" w:rsidRPr="003E4C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Євросоюзу </w:t>
      </w:r>
      <w:r w:rsidR="0038774F" w:rsidRPr="003E4CE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8774F" w:rsidRPr="003E4C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Міжнародної організації праці ООН</w:t>
      </w:r>
      <w:r w:rsidR="0038774F" w:rsidRPr="0038774F">
        <w:rPr>
          <w:rFonts w:ascii="Times New Roman" w:hAnsi="Times New Roman" w:cs="Times New Roman"/>
          <w:sz w:val="28"/>
          <w:szCs w:val="28"/>
          <w:lang w:val="uk-UA"/>
        </w:rPr>
        <w:t xml:space="preserve"> «На шляху до безпечної, здорової та задекларованої праці»</w:t>
      </w:r>
      <w:r w:rsidR="00AE3F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8774F" w:rsidRPr="0038774F">
        <w:rPr>
          <w:rFonts w:ascii="Times New Roman" w:hAnsi="Times New Roman" w:cs="Times New Roman"/>
          <w:sz w:val="28"/>
          <w:szCs w:val="28"/>
          <w:lang w:val="uk-UA"/>
        </w:rPr>
        <w:t xml:space="preserve"> отрима</w:t>
      </w:r>
      <w:r w:rsidR="00AE3F08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38774F" w:rsidRPr="0038774F">
        <w:rPr>
          <w:rFonts w:ascii="Times New Roman" w:hAnsi="Times New Roman" w:cs="Times New Roman"/>
          <w:sz w:val="28"/>
          <w:szCs w:val="28"/>
          <w:lang w:val="uk-UA"/>
        </w:rPr>
        <w:t xml:space="preserve"> нагороду від Державної служби України з питань праці. </w:t>
      </w:r>
    </w:p>
    <w:p w14:paraId="054CA52E" w14:textId="707F9298" w:rsidR="000E3F17" w:rsidRDefault="00817D76" w:rsidP="00817D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D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Отримано </w:t>
      </w:r>
      <w:r w:rsidRPr="00817D76">
        <w:rPr>
          <w:rFonts w:ascii="Times New Roman" w:hAnsi="Times New Roman" w:cs="Times New Roman"/>
          <w:b/>
          <w:sz w:val="28"/>
          <w:szCs w:val="28"/>
          <w:lang w:val="uk-UA"/>
        </w:rPr>
        <w:t>ліцензію</w:t>
      </w:r>
      <w:r w:rsidRPr="00817D7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E3F17">
        <w:rPr>
          <w:rFonts w:ascii="Times New Roman" w:hAnsi="Times New Roman" w:cs="Times New Roman"/>
          <w:sz w:val="28"/>
          <w:szCs w:val="28"/>
          <w:lang w:val="uk-UA"/>
        </w:rPr>
        <w:t xml:space="preserve">успішно </w:t>
      </w:r>
      <w:r w:rsidRPr="00817D76">
        <w:rPr>
          <w:rFonts w:ascii="Times New Roman" w:hAnsi="Times New Roman" w:cs="Times New Roman"/>
          <w:sz w:val="28"/>
          <w:szCs w:val="28"/>
          <w:lang w:val="uk-UA"/>
        </w:rPr>
        <w:t xml:space="preserve">пройдено </w:t>
      </w:r>
      <w:r w:rsidRPr="00817D76">
        <w:rPr>
          <w:rFonts w:ascii="Times New Roman" w:hAnsi="Times New Roman" w:cs="Times New Roman"/>
          <w:b/>
          <w:sz w:val="28"/>
          <w:szCs w:val="28"/>
          <w:lang w:val="uk-UA"/>
        </w:rPr>
        <w:t>акредитацію</w:t>
      </w:r>
      <w:r w:rsidRPr="00817D76">
        <w:rPr>
          <w:rFonts w:ascii="Times New Roman" w:hAnsi="Times New Roman" w:cs="Times New Roman"/>
          <w:sz w:val="28"/>
          <w:szCs w:val="28"/>
          <w:lang w:val="uk-UA"/>
        </w:rPr>
        <w:t xml:space="preserve"> на підготовку докторів філософії (</w:t>
      </w:r>
      <w:proofErr w:type="spellStart"/>
      <w:r w:rsidRPr="00817D76">
        <w:rPr>
          <w:rFonts w:ascii="Times New Roman" w:hAnsi="Times New Roman" w:cs="Times New Roman"/>
          <w:sz w:val="28"/>
          <w:szCs w:val="28"/>
          <w:lang w:val="uk-UA"/>
        </w:rPr>
        <w:t>PhD</w:t>
      </w:r>
      <w:proofErr w:type="spellEnd"/>
      <w:r w:rsidRPr="00817D76">
        <w:rPr>
          <w:rFonts w:ascii="Times New Roman" w:hAnsi="Times New Roman" w:cs="Times New Roman"/>
          <w:sz w:val="28"/>
          <w:szCs w:val="28"/>
          <w:lang w:val="uk-UA"/>
        </w:rPr>
        <w:t xml:space="preserve">) на третьому </w:t>
      </w:r>
      <w:proofErr w:type="spellStart"/>
      <w:r w:rsidRPr="00817D76">
        <w:rPr>
          <w:rFonts w:ascii="Times New Roman" w:hAnsi="Times New Roman" w:cs="Times New Roman"/>
          <w:sz w:val="28"/>
          <w:szCs w:val="28"/>
          <w:lang w:val="uk-UA"/>
        </w:rPr>
        <w:t>освітньо-науковому</w:t>
      </w:r>
      <w:proofErr w:type="spellEnd"/>
      <w:r w:rsidRPr="00817D76">
        <w:rPr>
          <w:rFonts w:ascii="Times New Roman" w:hAnsi="Times New Roman" w:cs="Times New Roman"/>
          <w:sz w:val="28"/>
          <w:szCs w:val="28"/>
          <w:lang w:val="uk-UA"/>
        </w:rPr>
        <w:t xml:space="preserve"> рівні за спеціальностями</w:t>
      </w:r>
      <w:r w:rsidR="000E3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D76">
        <w:rPr>
          <w:rFonts w:ascii="Times New Roman" w:hAnsi="Times New Roman" w:cs="Times New Roman"/>
          <w:sz w:val="28"/>
          <w:szCs w:val="28"/>
          <w:lang w:val="uk-UA"/>
        </w:rPr>
        <w:t>051</w:t>
      </w:r>
      <w:r w:rsidR="000E3F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17D76">
        <w:rPr>
          <w:rFonts w:ascii="Times New Roman" w:hAnsi="Times New Roman" w:cs="Times New Roman"/>
          <w:sz w:val="28"/>
          <w:szCs w:val="28"/>
          <w:lang w:val="uk-UA"/>
        </w:rPr>
        <w:t>«Економіка» (10 осіб)</w:t>
      </w:r>
      <w:r w:rsidR="000E3F1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17D76">
        <w:rPr>
          <w:rFonts w:ascii="Times New Roman" w:hAnsi="Times New Roman" w:cs="Times New Roman"/>
          <w:sz w:val="28"/>
          <w:szCs w:val="28"/>
          <w:lang w:val="uk-UA"/>
        </w:rPr>
        <w:t>075 «Маркетинг» (5 осіб).</w:t>
      </w:r>
      <w:r w:rsidR="000E3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D76">
        <w:rPr>
          <w:rFonts w:ascii="Times New Roman" w:hAnsi="Times New Roman" w:cs="Times New Roman"/>
          <w:sz w:val="28"/>
          <w:szCs w:val="28"/>
          <w:lang w:val="uk-UA"/>
        </w:rPr>
        <w:t>Функціонує докторантура за спеціальністю 051 «Економіка»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3F17">
        <w:rPr>
          <w:rFonts w:ascii="Times New Roman" w:hAnsi="Times New Roman" w:cs="Times New Roman"/>
          <w:sz w:val="28"/>
          <w:szCs w:val="28"/>
          <w:lang w:val="uk-UA"/>
        </w:rPr>
        <w:t xml:space="preserve"> Щорічно відбувається захист докторів філософії та докторів наук. </w:t>
      </w:r>
    </w:p>
    <w:p w14:paraId="6927C043" w14:textId="02BCF24D" w:rsidR="004D36B3" w:rsidRDefault="004D36B3" w:rsidP="00817D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</w:t>
      </w:r>
      <w:r w:rsidRPr="004D36B3">
        <w:rPr>
          <w:rFonts w:ascii="Times New Roman" w:hAnsi="Times New Roman" w:cs="Times New Roman"/>
          <w:b/>
          <w:sz w:val="28"/>
          <w:szCs w:val="28"/>
          <w:lang w:val="uk-UA"/>
        </w:rPr>
        <w:t>«Збірник наукових праць ЧДТУ. Серія: Економічні науки».</w:t>
      </w:r>
      <w:r w:rsidRPr="004D36B3">
        <w:rPr>
          <w:rFonts w:ascii="Times New Roman" w:hAnsi="Times New Roman" w:cs="Times New Roman"/>
          <w:sz w:val="28"/>
          <w:szCs w:val="28"/>
          <w:lang w:val="uk-UA"/>
        </w:rPr>
        <w:t xml:space="preserve"> Проіндексовано в базі </w:t>
      </w:r>
      <w:proofErr w:type="spellStart"/>
      <w:r w:rsidRPr="004D36B3">
        <w:rPr>
          <w:rFonts w:ascii="Times New Roman" w:hAnsi="Times New Roman" w:cs="Times New Roman"/>
          <w:sz w:val="28"/>
          <w:szCs w:val="28"/>
          <w:lang w:val="uk-UA"/>
        </w:rPr>
        <w:t>Index Cope</w:t>
      </w:r>
      <w:proofErr w:type="spellEnd"/>
      <w:r w:rsidRPr="004D36B3">
        <w:rPr>
          <w:rFonts w:ascii="Times New Roman" w:hAnsi="Times New Roman" w:cs="Times New Roman"/>
          <w:sz w:val="28"/>
          <w:szCs w:val="28"/>
          <w:lang w:val="uk-UA"/>
        </w:rPr>
        <w:t>rnicus, Польща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AE9345" w14:textId="5C0058E7" w:rsidR="004D36B3" w:rsidRDefault="004D36B3" w:rsidP="00817D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Щорічно кафедрами факультету проводяться </w:t>
      </w:r>
      <w:r w:rsidRPr="004D36B3"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4214C6B" w14:textId="2E26A1F1" w:rsidR="004D36B3" w:rsidRPr="004D36B3" w:rsidRDefault="004D36B3" w:rsidP="004D36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6B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D36B3">
        <w:rPr>
          <w:rFonts w:ascii="Times New Roman" w:hAnsi="Times New Roman" w:cs="Times New Roman"/>
          <w:sz w:val="28"/>
          <w:szCs w:val="28"/>
          <w:lang w:val="uk-UA"/>
        </w:rPr>
        <w:t>Міжнародна науково-практична конференція «Ефективне управління економікою: інформаційні технології, маркетинг, бізнес».</w:t>
      </w:r>
    </w:p>
    <w:p w14:paraId="1C7D975D" w14:textId="77777777" w:rsidR="004D36B3" w:rsidRPr="004D36B3" w:rsidRDefault="004D36B3" w:rsidP="004D36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6B3">
        <w:rPr>
          <w:rFonts w:ascii="Times New Roman" w:hAnsi="Times New Roman" w:cs="Times New Roman"/>
          <w:sz w:val="28"/>
          <w:szCs w:val="28"/>
          <w:lang w:val="uk-UA"/>
        </w:rPr>
        <w:t>2. Міжнародна конференція «Теорія і практика сучасної економіки».</w:t>
      </w:r>
    </w:p>
    <w:p w14:paraId="1924933E" w14:textId="1D235BA5" w:rsidR="004D36B3" w:rsidRPr="004D36B3" w:rsidRDefault="004D36B3" w:rsidP="004D36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6B3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D36B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Міжнародна науково-практична конференція «Фінансові інструменти просторово-територіального розвитку». </w:t>
      </w:r>
    </w:p>
    <w:p w14:paraId="2B317DCD" w14:textId="77777777" w:rsidR="004D36B3" w:rsidRPr="004D36B3" w:rsidRDefault="004D36B3" w:rsidP="004D36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6B3">
        <w:rPr>
          <w:rFonts w:ascii="Times New Roman" w:hAnsi="Times New Roman" w:cs="Times New Roman"/>
          <w:sz w:val="28"/>
          <w:szCs w:val="28"/>
          <w:lang w:val="uk-UA"/>
        </w:rPr>
        <w:t>4. Міжнародна науково-практична конференція молодих вчених, аспірантів і студентів «Актуальні проблеми фінансової системи України».</w:t>
      </w:r>
    </w:p>
    <w:p w14:paraId="24B3F7DE" w14:textId="77777777" w:rsidR="004D36B3" w:rsidRPr="004D36B3" w:rsidRDefault="004D36B3" w:rsidP="004D36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6B3">
        <w:rPr>
          <w:rFonts w:ascii="Times New Roman" w:hAnsi="Times New Roman" w:cs="Times New Roman"/>
          <w:sz w:val="28"/>
          <w:szCs w:val="28"/>
          <w:lang w:val="uk-UA"/>
        </w:rPr>
        <w:t>5. Всеукраїнська конференції «Сучасні теорія і практика менеджменту та бізнес-адміністрування».</w:t>
      </w:r>
    </w:p>
    <w:p w14:paraId="43DB7BEB" w14:textId="2738C3AF" w:rsidR="004D36B3" w:rsidRDefault="004D36B3" w:rsidP="004D36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6B3">
        <w:rPr>
          <w:rFonts w:ascii="Times New Roman" w:hAnsi="Times New Roman" w:cs="Times New Roman"/>
          <w:sz w:val="28"/>
          <w:szCs w:val="28"/>
          <w:lang w:val="uk-UA"/>
        </w:rPr>
        <w:t>6. Конференція «Сучасні тенденції розвитку економки та підприємництва».</w:t>
      </w:r>
    </w:p>
    <w:p w14:paraId="415CBD2A" w14:textId="77777777" w:rsidR="004D36B3" w:rsidRDefault="0087383C" w:rsidP="003877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Викладачі та студенти факультету мають високий рівень </w:t>
      </w:r>
      <w:r w:rsidRPr="004D36B3">
        <w:rPr>
          <w:rFonts w:ascii="Times New Roman" w:hAnsi="Times New Roman" w:cs="Times New Roman"/>
          <w:b/>
          <w:sz w:val="28"/>
          <w:szCs w:val="28"/>
          <w:lang w:val="uk-UA"/>
        </w:rPr>
        <w:t>публікаційної активності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друкують результати своїх досліджень в журналах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наукометр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C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C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D2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фахових </w:t>
      </w:r>
      <w:r w:rsidR="00F77D20">
        <w:rPr>
          <w:rFonts w:ascii="Times New Roman" w:hAnsi="Times New Roman" w:cs="Times New Roman"/>
          <w:sz w:val="28"/>
          <w:szCs w:val="28"/>
          <w:lang w:val="uk-UA"/>
        </w:rPr>
        <w:t xml:space="preserve">та зарубіжних </w:t>
      </w:r>
      <w:r>
        <w:rPr>
          <w:rFonts w:ascii="Times New Roman" w:hAnsi="Times New Roman" w:cs="Times New Roman"/>
          <w:sz w:val="28"/>
          <w:szCs w:val="28"/>
          <w:lang w:val="uk-UA"/>
        </w:rPr>
        <w:t>виданнях</w:t>
      </w:r>
      <w:r w:rsidR="00F77D20">
        <w:rPr>
          <w:rFonts w:ascii="Times New Roman" w:hAnsi="Times New Roman" w:cs="Times New Roman"/>
          <w:sz w:val="28"/>
          <w:szCs w:val="28"/>
          <w:lang w:val="uk-UA"/>
        </w:rPr>
        <w:t xml:space="preserve">, беруть участь в міжнародних та всеукраїнських конференціях. </w:t>
      </w:r>
    </w:p>
    <w:p w14:paraId="3F46B6D9" w14:textId="37F9D4E5" w:rsidR="00B76127" w:rsidRDefault="004D36B3" w:rsidP="003877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 посідають призові місця на </w:t>
      </w:r>
      <w:r w:rsidRPr="004D3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Всеукраїнських </w:t>
      </w:r>
      <w:r w:rsidRPr="004D36B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D3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Міжнародних конкурсах наукових студентських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3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691901" w14:textId="1E9C375F" w:rsidR="004D36B3" w:rsidRPr="0087383C" w:rsidRDefault="00EC3668" w:rsidP="003877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Приєднуйтесь до нашої активної наукової спільноти! Будемо разом наближувати перемогу України!!!</w:t>
      </w:r>
    </w:p>
    <w:sectPr w:rsidR="004D36B3" w:rsidRPr="0087383C" w:rsidSect="00B76127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13"/>
    <w:rsid w:val="000E3F17"/>
    <w:rsid w:val="00246213"/>
    <w:rsid w:val="002527BC"/>
    <w:rsid w:val="002A4960"/>
    <w:rsid w:val="002B2813"/>
    <w:rsid w:val="0038774F"/>
    <w:rsid w:val="003E4CE3"/>
    <w:rsid w:val="00430571"/>
    <w:rsid w:val="0049134A"/>
    <w:rsid w:val="004D36B3"/>
    <w:rsid w:val="006C0F70"/>
    <w:rsid w:val="007A65FB"/>
    <w:rsid w:val="00817D76"/>
    <w:rsid w:val="008220CF"/>
    <w:rsid w:val="008257FB"/>
    <w:rsid w:val="0087383C"/>
    <w:rsid w:val="009239F7"/>
    <w:rsid w:val="00AE3F08"/>
    <w:rsid w:val="00B76127"/>
    <w:rsid w:val="00BC692B"/>
    <w:rsid w:val="00C30F18"/>
    <w:rsid w:val="00EC3668"/>
    <w:rsid w:val="00EE6F2F"/>
    <w:rsid w:val="00F14FD9"/>
    <w:rsid w:val="00F77D20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8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Оксана Володимирівна</dc:creator>
  <cp:keywords/>
  <dc:description/>
  <cp:lastModifiedBy>Администратор</cp:lastModifiedBy>
  <cp:revision>17</cp:revision>
  <dcterms:created xsi:type="dcterms:W3CDTF">2023-05-18T18:30:00Z</dcterms:created>
  <dcterms:modified xsi:type="dcterms:W3CDTF">2023-05-22T10:24:00Z</dcterms:modified>
</cp:coreProperties>
</file>